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C90C" w14:textId="1FC7A068" w:rsidR="006C6755" w:rsidRPr="001629EF" w:rsidRDefault="007B2C7C" w:rsidP="00224449">
      <w:pPr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>MÉDITER, DANSER LES CINQ ÉLÉMENTS</w:t>
      </w:r>
      <w:r w:rsidR="006C6755"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 xml:space="preserve"> </w:t>
      </w:r>
      <w:proofErr w:type="gramStart"/>
      <w:r w:rsidR="006C6755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ou</w:t>
      </w:r>
      <w:proofErr w:type="gramEnd"/>
    </w:p>
    <w:p w14:paraId="010F4F7B" w14:textId="2E9BE43C" w:rsidR="00750242" w:rsidRPr="009F1106" w:rsidRDefault="007B2C7C" w:rsidP="00224449">
      <w:pPr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>MÉDITER, DANSER LA TERRE, LE FEU, L’AIR, L’EAU, L’ÉTHER</w:t>
      </w:r>
    </w:p>
    <w:p w14:paraId="2D8FA4AB" w14:textId="77777777" w:rsidR="0008473B" w:rsidRPr="009F1106" w:rsidRDefault="0008473B" w:rsidP="00224449">
      <w:pPr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</w:pPr>
    </w:p>
    <w:p w14:paraId="709634EA" w14:textId="7ABADF71" w:rsidR="0008473B" w:rsidRPr="009F1106" w:rsidRDefault="0008473B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Avec Deborah Bacon-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Dilts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et Marc Scialom</w:t>
      </w:r>
    </w:p>
    <w:p w14:paraId="694D5A18" w14:textId="06355D1F" w:rsidR="007B2C7C" w:rsidRPr="009F1106" w:rsidRDefault="0008473B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Du lundi 27 juin à 14h au vendredi 1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vertAlign w:val="superscript"/>
          <w:lang w:eastAsia="fr-FR"/>
        </w:rPr>
        <w:t>er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juillet 14h 2022</w:t>
      </w:r>
    </w:p>
    <w:p w14:paraId="48423299" w14:textId="77777777" w:rsidR="0008473B" w:rsidRPr="009F1106" w:rsidRDefault="0008473B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3C8627AC" w14:textId="0714F090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Méditer c’est découvrir une intimité avec l’espace</w:t>
      </w:r>
    </w:p>
    <w:p w14:paraId="495D8A12" w14:textId="78D3DE92" w:rsidR="00792D2A" w:rsidRPr="009F1106" w:rsidRDefault="00792D2A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L’espace est toujours présent. </w:t>
      </w:r>
    </w:p>
    <w:p w14:paraId="267B6147" w14:textId="40051883" w:rsidR="00792D2A" w:rsidRPr="009F1106" w:rsidRDefault="00792D2A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Les objets</w:t>
      </w:r>
      <w:r w:rsidR="00466CC2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,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les personnes peuvent nous attirer ou nous repousser, mais l’espace accueille </w:t>
      </w:r>
      <w:r w:rsidR="00466CC2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de manière égale,</w:t>
      </w:r>
      <w:r w:rsidR="003E69C0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tout chose, tout phénomène, tout mouvement.</w:t>
      </w:r>
      <w:r w:rsid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</w:t>
      </w:r>
      <w:r w:rsidR="00466CC2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N</w:t>
      </w:r>
      <w:r w:rsid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otre véritable nature est </w:t>
      </w:r>
      <w:r w:rsidR="009F1106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espace</w:t>
      </w:r>
      <w:r w:rsidR="00466CC2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, paix.</w:t>
      </w:r>
    </w:p>
    <w:p w14:paraId="6AA8FFB9" w14:textId="706758CF" w:rsidR="003E69C0" w:rsidRPr="009F1106" w:rsidRDefault="003E69C0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47C70006" w14:textId="1E5B930B" w:rsidR="003E69C0" w:rsidRPr="009F1106" w:rsidRDefault="003E69C0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L’intimité avec l’espace </w:t>
      </w:r>
      <w:r w:rsidR="00C64A9D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ouvre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une perspective riche et renouvelée avec le mouvement, avec la danse.</w:t>
      </w:r>
    </w:p>
    <w:p w14:paraId="7F7F032D" w14:textId="38FDAE56" w:rsidR="009A4E04" w:rsidRPr="009F1106" w:rsidRDefault="002F2E1B" w:rsidP="009A4E04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Le</w:t>
      </w:r>
      <w:r w:rsidR="009A4E04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mouvement </w:t>
      </w: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juste n’</w:t>
      </w:r>
      <w:r w:rsidR="009A4E04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est défoulement,</w:t>
      </w:r>
      <w:r w:rsidR="003E69C0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agitation</w:t>
      </w: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, l</w:t>
      </w:r>
      <w:r w:rsidR="009A4E04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e mouvement juste nait à chaque moment de l’intimité avec l’espace.</w:t>
      </w:r>
    </w:p>
    <w:p w14:paraId="46A9CBCF" w14:textId="7715EF1B" w:rsidR="009A4E04" w:rsidRDefault="002F2E1B" w:rsidP="009A4E04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Il</w:t>
      </w:r>
      <w:r w:rsidR="009A4E04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se résout dans l’intimité avec l’espace.</w:t>
      </w:r>
    </w:p>
    <w:p w14:paraId="1F82E528" w14:textId="77777777" w:rsidR="002F2E1B" w:rsidRDefault="002F2E1B" w:rsidP="009A4E04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7F164E72" w14:textId="2A4C2098" w:rsidR="00466CC2" w:rsidRPr="009F1106" w:rsidRDefault="00466CC2" w:rsidP="009A4E04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La méditation honore l’esprit de la danse</w:t>
      </w:r>
      <w: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.</w:t>
      </w:r>
    </w:p>
    <w:p w14:paraId="494A6BAA" w14:textId="59B6E5E7" w:rsidR="009A4E04" w:rsidRPr="009F1106" w:rsidRDefault="009A4E04" w:rsidP="009A4E04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Le corps est en nous, le mouvement est en nous.</w:t>
      </w:r>
    </w:p>
    <w:p w14:paraId="5528FA96" w14:textId="20223DF0" w:rsidR="007B2C7C" w:rsidRPr="009F1106" w:rsidRDefault="007B2C7C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0001AC7C" w14:textId="4BA8D532" w:rsidR="007B2C7C" w:rsidRPr="009F1106" w:rsidRDefault="007B2C7C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L’esprit de la danse contribue à la pratique de la méditation</w:t>
      </w:r>
      <w:r w:rsidR="006C6755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.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</w:t>
      </w:r>
    </w:p>
    <w:p w14:paraId="5CAED3D0" w14:textId="5B622F05" w:rsidR="007B2C7C" w:rsidRPr="009F1106" w:rsidRDefault="006C6755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Au 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cœur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de l’assise :</w:t>
      </w:r>
      <w:r w:rsidR="0094506D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la </w:t>
      </w:r>
      <w:r w:rsidR="007B2C7C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danse du souffle, </w:t>
      </w:r>
      <w:r w:rsidR="0094506D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la </w:t>
      </w:r>
      <w:r w:rsidR="007B2C7C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danse des énergies.</w:t>
      </w:r>
    </w:p>
    <w:p w14:paraId="721317EC" w14:textId="6189BAA9" w:rsidR="0094506D" w:rsidRPr="009F1106" w:rsidRDefault="0094506D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192AAA99" w14:textId="3CAE3E48" w:rsidR="006C6755" w:rsidRPr="009F1106" w:rsidRDefault="006C6755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Disponibilité à se laisser traverser, se laisser transformer par les danses de la Terre, du Feu, de l’Air, de l’Eau, de l’Éther.</w:t>
      </w:r>
    </w:p>
    <w:p w14:paraId="03982FFE" w14:textId="0075E2F7" w:rsidR="009F1106" w:rsidRPr="009F1106" w:rsidRDefault="009F1106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B70D1D7" w14:textId="4CF99767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S'allier avec les forces de la Nature</w:t>
      </w:r>
      <w:r w:rsidR="00466CC2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 : elles </w:t>
      </w: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offrent des portes pour vivre une élévation et devenir un avec un champ de</w:t>
      </w:r>
    </w:p>
    <w:p w14:paraId="622F0948" w14:textId="7B9DFD3B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gramStart"/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conscience</w:t>
      </w:r>
      <w:proofErr w:type="gramEnd"/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élargi</w:t>
      </w:r>
    </w:p>
    <w:p w14:paraId="017957AB" w14:textId="2227092E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Développer une intimité avec les </w:t>
      </w:r>
      <w:r w:rsidR="00466CC2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5</w:t>
      </w: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éléments</w:t>
      </w:r>
      <w:r w:rsidR="00466CC2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466CC2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Ils nous</w:t>
      </w: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871D4D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invite</w:t>
      </w:r>
      <w:r w:rsidR="002F2E1B">
        <w:rPr>
          <w:rFonts w:asciiTheme="majorHAnsi" w:hAnsiTheme="majorHAnsi" w:cstheme="majorHAnsi"/>
          <w:color w:val="000000" w:themeColor="text1"/>
          <w:sz w:val="20"/>
          <w:szCs w:val="20"/>
        </w:rPr>
        <w:t>nt</w:t>
      </w:r>
      <w:r w:rsidR="00871D4D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à</w:t>
      </w: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une méditation sans fin, </w:t>
      </w:r>
      <w:r w:rsidR="00871D4D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à parcourir </w:t>
      </w: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un chemin pratique et alchimique :</w:t>
      </w:r>
    </w:p>
    <w:p w14:paraId="2724EC33" w14:textId="158BD2D8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La Terre : ancrage, stabilité de l’attention</w:t>
      </w:r>
      <w:r w:rsidR="001A55C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4E863965" w14:textId="6E04C54D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Le Feu : courage et dynamisme dans la pratique</w:t>
      </w:r>
      <w:r w:rsidR="00466CC2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, intuition</w:t>
      </w:r>
    </w:p>
    <w:p w14:paraId="0E54A702" w14:textId="360623EF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L’Air : aspects supérieurs du mental : discernement</w:t>
      </w:r>
      <w:r w:rsidR="00466CC2"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, intelligence</w:t>
      </w:r>
    </w:p>
    <w:p w14:paraId="6097A249" w14:textId="77777777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L’Eau : réceptivité, douceur, transformation, Graal</w:t>
      </w:r>
    </w:p>
    <w:p w14:paraId="0443535F" w14:textId="77777777" w:rsidR="002F2E1B" w:rsidRDefault="00466CC2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L’Éther : </w:t>
      </w:r>
      <w:r w:rsidR="002F2E1B">
        <w:rPr>
          <w:rFonts w:asciiTheme="majorHAnsi" w:hAnsiTheme="majorHAnsi" w:cstheme="majorHAnsi"/>
          <w:color w:val="000000" w:themeColor="text1"/>
          <w:sz w:val="20"/>
          <w:szCs w:val="20"/>
        </w:rPr>
        <w:t>Quintessence des quatre éléments. Interdépendance, Inter-Être.</w:t>
      </w:r>
    </w:p>
    <w:p w14:paraId="6DE935F5" w14:textId="77777777" w:rsidR="002F2E1B" w:rsidRDefault="002F2E1B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439AAF4" w14:textId="25E21916" w:rsidR="009F1106" w:rsidRPr="002F2E1B" w:rsidRDefault="009F1106" w:rsidP="009F110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F2E1B">
        <w:rPr>
          <w:rFonts w:asciiTheme="majorHAnsi" w:hAnsiTheme="majorHAnsi" w:cstheme="majorHAnsi"/>
          <w:color w:val="000000" w:themeColor="text1"/>
          <w:sz w:val="20"/>
          <w:szCs w:val="20"/>
        </w:rPr>
        <w:t>Nous apprendrons à reconnaître et coopérer avec une énergie intelligente qui guide notre pratique, la rend singulière et pérenne.</w:t>
      </w:r>
    </w:p>
    <w:p w14:paraId="0CA75BD1" w14:textId="4D88FBFF" w:rsidR="006C6755" w:rsidRPr="002F2E1B" w:rsidRDefault="00D05576" w:rsidP="0094506D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Chaque journée sera consacrée à un élément. </w:t>
      </w:r>
    </w:p>
    <w:p w14:paraId="1D104529" w14:textId="561928BE" w:rsidR="00D05576" w:rsidRDefault="00D05576" w:rsidP="0094506D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Le stage est </w:t>
      </w:r>
      <w:r w:rsidR="0008473B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conçu comme </w:t>
      </w: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une </w:t>
      </w:r>
      <w:proofErr w:type="spellStart"/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co</w:t>
      </w:r>
      <w:proofErr w:type="spellEnd"/>
      <w:r w:rsidR="0008473B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-</w:t>
      </w: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création</w:t>
      </w:r>
      <w:r w:rsidR="00285E3A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entre les enseignants</w:t>
      </w:r>
      <w:r w:rsidR="0008473B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,</w:t>
      </w:r>
      <w:r w:rsidR="00285E3A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les participants, la cuisinière,</w:t>
      </w: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r w:rsidR="00285E3A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avec une </w:t>
      </w: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alternance de méditation</w:t>
      </w:r>
      <w:r w:rsidR="00285E3A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s</w:t>
      </w: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à l’intérieur et en pleine nature, de danse méditative, de partage</w:t>
      </w:r>
      <w:r w:rsidR="00285E3A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s</w:t>
      </w:r>
      <w:r w:rsidR="0008473B"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, d’enseignements</w:t>
      </w:r>
      <w:r w:rsidRPr="002F2E1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...</w:t>
      </w:r>
    </w:p>
    <w:p w14:paraId="1E3CDBC4" w14:textId="77777777" w:rsidR="001629EF" w:rsidRPr="002F2E1B" w:rsidRDefault="001629EF" w:rsidP="0094506D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</w:p>
    <w:p w14:paraId="02B3B5B2" w14:textId="7FBECF06" w:rsidR="002C213A" w:rsidRPr="002F2E1B" w:rsidRDefault="001629EF" w:rsidP="0094506D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Photo</w:t>
      </w:r>
    </w:p>
    <w:p w14:paraId="58CB12C6" w14:textId="434E2CE7" w:rsidR="00D05576" w:rsidRPr="009F1106" w:rsidRDefault="002C213A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>Deborah Bacon-</w:t>
      </w:r>
      <w:proofErr w:type="spellStart"/>
      <w:r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>Dilts</w:t>
      </w:r>
      <w:proofErr w:type="spellEnd"/>
      <w:proofErr w:type="gram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 :.....................................</w:t>
      </w:r>
      <w:proofErr w:type="gramEnd"/>
    </w:p>
    <w:p w14:paraId="291D7F73" w14:textId="6BAF2DF9" w:rsidR="002C213A" w:rsidRPr="009F1106" w:rsidRDefault="002C213A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CD24A91" w14:textId="4DA0397C" w:rsidR="002C213A" w:rsidRPr="009F1106" w:rsidRDefault="009F1106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noProof/>
          <w:color w:val="202020"/>
          <w:sz w:val="20"/>
          <w:szCs w:val="20"/>
          <w:lang w:eastAsia="fr-FR"/>
        </w:rPr>
        <w:drawing>
          <wp:inline distT="0" distB="0" distL="0" distR="0" wp14:anchorId="599D054A" wp14:editId="1B8EBAC8">
            <wp:extent cx="462116" cy="5311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50" cy="54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D245" w14:textId="63728D93" w:rsidR="002C213A" w:rsidRPr="009F1106" w:rsidRDefault="002C213A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>Marc Scialom :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Il enseigne la Méditation de Pleine </w:t>
      </w:r>
      <w:proofErr w:type="gram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Conscience,  le</w:t>
      </w:r>
      <w:proofErr w:type="gram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Qi Gong, le Yoga du Cachemire depuis 1985. Il s'est formé avec Jean Klein, Jack 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Kornfield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,  Jean 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Gortais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/K.F. 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Dürckheim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et avec 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Nisargadatta.Enseignant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certifié en PNL, il forme à la PNL  humaniste, l’Hypnose à Synergie 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PNL.Il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</w:t>
      </w:r>
      <w:r w:rsidR="009F1106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a 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enseign</w:t>
      </w:r>
      <w:r w:rsidR="009F1106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é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la Pleine Conscience pour les soignants dans les 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hôpitaux.Il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propose une démarche intégrative dont l'intention est de relier  la sensibilité et le discernement, le cœur et le mental, la douceur et  la rigueur, le non-jugement et l'authenticité, l'harmonie de groupe  et l’individuation, l'</w:t>
      </w:r>
      <w:proofErr w:type="spellStart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Energie</w:t>
      </w:r>
      <w:proofErr w:type="spellEnd"/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et la Conscience.</w:t>
      </w:r>
    </w:p>
    <w:p w14:paraId="0DD3FAC2" w14:textId="77777777" w:rsidR="002C213A" w:rsidRPr="009F1106" w:rsidRDefault="002C213A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084B2770" w14:textId="6EDD5FC4" w:rsidR="00121E17" w:rsidRPr="009F1106" w:rsidRDefault="00121E17" w:rsidP="0094506D">
      <w:pPr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>Aspects pratiques</w:t>
      </w:r>
    </w:p>
    <w:p w14:paraId="5DF88900" w14:textId="6B85AE16" w:rsidR="00D05576" w:rsidRPr="009F1106" w:rsidRDefault="00D05576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Des sous-groupes seront formés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.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V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ous serez invit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és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pendan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t </w:t>
      </w:r>
      <w:r w:rsidR="00285E3A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1h lors d’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une journée</w:t>
      </w:r>
      <w:r w:rsidR="00285E3A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de stage</w:t>
      </w:r>
      <w:r w:rsidR="00285E3A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sur les quatre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à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aider la cuisinière </w:t>
      </w:r>
      <w:r w:rsidR="0008473B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(couper des légumes, mettre la table, vaisselle).</w:t>
      </w:r>
    </w:p>
    <w:p w14:paraId="7292686B" w14:textId="7C2D057F" w:rsidR="0008473B" w:rsidRPr="009F1106" w:rsidRDefault="0008473B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638DC42" w14:textId="649A107C" w:rsidR="00285E3A" w:rsidRPr="009F1106" w:rsidRDefault="00285E3A" w:rsidP="0094506D">
      <w:pPr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>Participation financière :</w:t>
      </w:r>
    </w:p>
    <w:p w14:paraId="46CB339E" w14:textId="77777777" w:rsidR="00121E17" w:rsidRPr="009F1106" w:rsidRDefault="00121E17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7984EC61" w14:textId="07904CE1" w:rsidR="0080365E" w:rsidRPr="009F1106" w:rsidRDefault="0080365E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Camping : 400€ + 200€ = 600€</w:t>
      </w:r>
      <w:r w:rsidR="00285E3A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(si vous amenez votre tente)</w:t>
      </w:r>
    </w:p>
    <w:p w14:paraId="6A19CCE0" w14:textId="15354AA9" w:rsidR="0080365E" w:rsidRPr="009F1106" w:rsidRDefault="0080365E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Chambre en dortoirs de 4 à 6 personnes : 400€ + 2</w:t>
      </w:r>
      <w:r w:rsidR="00321A0C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4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0€ = 6</w:t>
      </w:r>
      <w:r w:rsidR="00321A0C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4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0€</w:t>
      </w:r>
    </w:p>
    <w:p w14:paraId="2B661F99" w14:textId="7E3A3AC5" w:rsidR="0080365E" w:rsidRPr="009F1106" w:rsidRDefault="0080365E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Chambre à deux : 400€ + 290€ = </w:t>
      </w:r>
      <w:r w:rsidR="00285E3A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70</w:t>
      </w: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0€</w:t>
      </w:r>
    </w:p>
    <w:p w14:paraId="52558050" w14:textId="3E7E1C66" w:rsidR="00121E17" w:rsidRPr="009F1106" w:rsidRDefault="0080365E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Chambre individuelle ou caravane</w:t>
      </w:r>
      <w:r w:rsidR="00121E17"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 xml:space="preserve"> dans la limite des disponibilités :</w:t>
      </w:r>
    </w:p>
    <w:p w14:paraId="4A3E27C8" w14:textId="44E57998" w:rsidR="00D05576" w:rsidRPr="009F1106" w:rsidRDefault="0080365E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  <w:t>400€ + 350€ = 750€</w:t>
      </w:r>
    </w:p>
    <w:p w14:paraId="0A782109" w14:textId="05CC4AD6" w:rsidR="006C6755" w:rsidRPr="009F1106" w:rsidRDefault="006C6755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DAA47C5" w14:textId="77777777" w:rsidR="008D2218" w:rsidRPr="009F1106" w:rsidRDefault="001A55CF" w:rsidP="008D2218">
      <w:pPr>
        <w:ind w:left="1440" w:firstLine="720"/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D61671">
                <wp:simplePos x="0" y="0"/>
                <wp:positionH relativeFrom="page">
                  <wp:posOffset>560705</wp:posOffset>
                </wp:positionH>
                <wp:positionV relativeFrom="page">
                  <wp:posOffset>1510030</wp:posOffset>
                </wp:positionV>
                <wp:extent cx="6440170" cy="1270"/>
                <wp:effectExtent l="0" t="0" r="5612130" b="150990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1270"/>
                          <a:chOff x="883" y="2378"/>
                          <a:chExt cx="1014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13" y="26158"/>
                            <a:ext cx="10142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42"/>
                              <a:gd name="T2" fmla="+- 0 11025 883"/>
                              <a:gd name="T3" fmla="*/ T2 w 10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2">
                                <a:moveTo>
                                  <a:pt x="0" y="0"/>
                                </a:moveTo>
                                <a:lnTo>
                                  <a:pt x="1014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B67E" id="Group 2" o:spid="_x0000_s1026" style="position:absolute;margin-left:44.15pt;margin-top:118.9pt;width:507.1pt;height:.1pt;z-index:-251658240;mso-position-horizontal-relative:page;mso-position-vertical-relative:page" coordorigin="883,2378" coordsize="1014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">
                <v:shape id="Freeform 3" o:spid="_x0000_s1027" style="position:absolute;left:9713;top:26158;width:10142;height:0;visibility:visible;mso-wrap-style:square;v-text-anchor:top" coordsize="1014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" path="m,l10142,e" filled="f" strokeweight="2.26pt">
                  <v:path arrowok="t" o:connecttype="custom" o:connectlocs="0,0;10142,0" o:connectangles="0,0"/>
                </v:shape>
                <w10:wrap anchorx="page" anchory="page"/>
              </v:group>
            </w:pict>
          </mc:Fallback>
        </mc:AlternateContent>
      </w:r>
      <w:r w:rsidR="008D2218" w:rsidRPr="009F1106">
        <w:rPr>
          <w:rFonts w:asciiTheme="majorHAnsi" w:eastAsia="Arial Unicode MS" w:hAnsiTheme="majorHAnsi" w:cstheme="majorHAnsi"/>
          <w:b/>
          <w:sz w:val="20"/>
          <w:szCs w:val="20"/>
        </w:rPr>
        <w:t>STAGE « </w:t>
      </w:r>
      <w:r w:rsidR="008D2218" w:rsidRPr="009F1106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lang w:eastAsia="fr-FR"/>
        </w:rPr>
        <w:t xml:space="preserve">MÉDITER, DANSER LES CINQ ÉLÉMENTS » </w:t>
      </w:r>
    </w:p>
    <w:p w14:paraId="789015DF" w14:textId="77777777" w:rsidR="008D2218" w:rsidRPr="009F1106" w:rsidRDefault="008D2218" w:rsidP="008D2218">
      <w:pPr>
        <w:spacing w:line="476" w:lineRule="exact"/>
        <w:ind w:left="567"/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</w:p>
    <w:p w14:paraId="4AA40CE3" w14:textId="37B8E737" w:rsidR="008D2218" w:rsidRPr="009F1106" w:rsidRDefault="008D2218" w:rsidP="008D2218">
      <w:pPr>
        <w:spacing w:before="2"/>
        <w:ind w:left="567"/>
        <w:rPr>
          <w:rFonts w:asciiTheme="majorHAnsi" w:eastAsia="Arial Unicode MS" w:hAnsiTheme="majorHAnsi" w:cstheme="majorHAnsi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sz w:val="20"/>
          <w:szCs w:val="20"/>
        </w:rPr>
        <w:t xml:space="preserve">                        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ab/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ab/>
        <w:t>Stage du 27 juin</w:t>
      </w:r>
      <w:r w:rsidR="009614FD" w:rsidRPr="009F1106">
        <w:rPr>
          <w:rFonts w:asciiTheme="majorHAnsi" w:eastAsia="Arial Unicode MS" w:hAnsiTheme="majorHAnsi" w:cstheme="majorHAnsi"/>
          <w:sz w:val="20"/>
          <w:szCs w:val="20"/>
        </w:rPr>
        <w:t xml:space="preserve"> 14h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 xml:space="preserve"> au 1er juillet</w:t>
      </w:r>
      <w:r w:rsidR="009614FD" w:rsidRPr="009F1106">
        <w:rPr>
          <w:rFonts w:asciiTheme="majorHAnsi" w:eastAsia="Arial Unicode MS" w:hAnsiTheme="majorHAnsi" w:cstheme="majorHAnsi"/>
          <w:sz w:val="20"/>
          <w:szCs w:val="20"/>
        </w:rPr>
        <w:t xml:space="preserve"> 14h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 xml:space="preserve"> 2022 à Marelles</w:t>
      </w:r>
    </w:p>
    <w:p w14:paraId="128F4A7E" w14:textId="77777777" w:rsidR="008D2218" w:rsidRPr="009F1106" w:rsidRDefault="008D2218" w:rsidP="008D2218">
      <w:pPr>
        <w:spacing w:before="65" w:line="458" w:lineRule="exact"/>
        <w:ind w:left="567"/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b/>
          <w:position w:val="-2"/>
          <w:sz w:val="20"/>
          <w:szCs w:val="20"/>
        </w:rPr>
        <w:t>INFORMATIONS PRATIQUES</w:t>
      </w:r>
    </w:p>
    <w:p w14:paraId="1E297813" w14:textId="77777777" w:rsidR="008D2218" w:rsidRPr="009F1106" w:rsidRDefault="008D2218" w:rsidP="008D2218">
      <w:pPr>
        <w:spacing w:line="200" w:lineRule="exact"/>
        <w:ind w:left="567"/>
        <w:rPr>
          <w:rFonts w:asciiTheme="majorHAnsi" w:hAnsiTheme="majorHAnsi" w:cstheme="majorHAnsi"/>
          <w:sz w:val="20"/>
          <w:szCs w:val="20"/>
        </w:rPr>
      </w:pPr>
    </w:p>
    <w:p w14:paraId="37F04280" w14:textId="77777777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sz w:val="20"/>
          <w:szCs w:val="20"/>
        </w:rPr>
      </w:pPr>
      <w:r w:rsidRPr="009F1106">
        <w:rPr>
          <w:rFonts w:asciiTheme="majorHAnsi" w:hAnsiTheme="majorHAnsi" w:cstheme="majorHAnsi"/>
          <w:noProof/>
          <w:sz w:val="20"/>
          <w:szCs w:val="20"/>
          <w:lang w:eastAsia="fr-FR"/>
        </w:rPr>
        <w:drawing>
          <wp:inline distT="0" distB="0" distL="0" distR="0" wp14:anchorId="2E72209A" wp14:editId="6B598338">
            <wp:extent cx="6286500" cy="1460500"/>
            <wp:effectExtent l="0" t="0" r="0" b="0"/>
            <wp:docPr id="4" name="Image 4" descr="th_02e6a617c4e09273d04075367324fa8b_1273487531header_lieu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_02e6a617c4e09273d04075367324fa8b_1273487531header_lieu_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FAED" w14:textId="77777777" w:rsidR="008D2218" w:rsidRPr="009F1106" w:rsidRDefault="008D2218" w:rsidP="008D2218">
      <w:pPr>
        <w:pStyle w:val="NormalWeb"/>
        <w:ind w:left="567"/>
        <w:rPr>
          <w:rFonts w:asciiTheme="majorHAnsi" w:hAnsiTheme="majorHAnsi" w:cstheme="majorHAnsi"/>
          <w:sz w:val="20"/>
          <w:szCs w:val="20"/>
        </w:rPr>
      </w:pPr>
      <w:r w:rsidRPr="009F1106">
        <w:rPr>
          <w:rStyle w:val="lev"/>
          <w:rFonts w:asciiTheme="majorHAnsi" w:hAnsiTheme="majorHAnsi" w:cstheme="majorHAnsi"/>
          <w:sz w:val="20"/>
          <w:szCs w:val="20"/>
        </w:rPr>
        <w:t>Marelles</w:t>
      </w:r>
      <w:r w:rsidRPr="009F1106">
        <w:rPr>
          <w:rFonts w:asciiTheme="majorHAnsi" w:hAnsiTheme="majorHAnsi" w:cstheme="majorHAnsi"/>
          <w:sz w:val="20"/>
          <w:szCs w:val="20"/>
        </w:rPr>
        <w:t xml:space="preserve"> Association Loi 1901 Le Four – 07440 </w:t>
      </w:r>
      <w:proofErr w:type="spellStart"/>
      <w:r w:rsidRPr="009F1106">
        <w:rPr>
          <w:rFonts w:asciiTheme="majorHAnsi" w:hAnsiTheme="majorHAnsi" w:cstheme="majorHAnsi"/>
          <w:sz w:val="20"/>
          <w:szCs w:val="20"/>
        </w:rPr>
        <w:t>Boffres</w:t>
      </w:r>
      <w:proofErr w:type="spellEnd"/>
      <w:r w:rsidRPr="009F1106">
        <w:rPr>
          <w:rFonts w:asciiTheme="majorHAnsi" w:hAnsiTheme="majorHAnsi" w:cstheme="majorHAnsi"/>
          <w:sz w:val="20"/>
          <w:szCs w:val="20"/>
        </w:rPr>
        <w:t xml:space="preserve">  </w:t>
      </w:r>
      <w:hyperlink r:id="rId6" w:history="1">
        <w:r w:rsidRPr="009F1106">
          <w:rPr>
            <w:rStyle w:val="Lienhypertexte"/>
            <w:rFonts w:asciiTheme="majorHAnsi" w:hAnsiTheme="majorHAnsi" w:cstheme="majorHAnsi"/>
            <w:sz w:val="20"/>
            <w:szCs w:val="20"/>
          </w:rPr>
          <w:t>www.association-marelles.com</w:t>
        </w:r>
      </w:hyperlink>
      <w:r w:rsidRPr="009F110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2E0215" w14:textId="77777777" w:rsidR="008D2218" w:rsidRPr="009F1106" w:rsidRDefault="008D2218" w:rsidP="008D2218">
      <w:pPr>
        <w:spacing w:after="200" w:line="276" w:lineRule="auto"/>
        <w:ind w:left="567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9F1106">
        <w:rPr>
          <w:rFonts w:asciiTheme="majorHAnsi" w:eastAsia="Arial Unicode MS" w:hAnsiTheme="majorHAnsi" w:cstheme="majorHAnsi"/>
          <w:b/>
          <w:spacing w:val="38"/>
          <w:sz w:val="20"/>
          <w:szCs w:val="20"/>
        </w:rPr>
        <w:t>Accè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 xml:space="preserve">s </w:t>
      </w:r>
      <w:r w:rsidRPr="009F110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en voiture :</w:t>
      </w:r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à Valence prendre la RN 533, traverser St-</w:t>
      </w:r>
      <w:proofErr w:type="spellStart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Peray</w:t>
      </w:r>
      <w:proofErr w:type="spellEnd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, direction le Puy jusqu’à </w:t>
      </w:r>
      <w:proofErr w:type="spellStart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Alboussière</w:t>
      </w:r>
      <w:proofErr w:type="spellEnd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(18km). Puis prendre la D219, direction </w:t>
      </w:r>
      <w:proofErr w:type="spellStart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Vernoux</w:t>
      </w:r>
      <w:proofErr w:type="spellEnd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jusqu’à </w:t>
      </w:r>
      <w:proofErr w:type="spellStart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Boffres</w:t>
      </w:r>
      <w:proofErr w:type="spellEnd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. Avant la sortie du village, prendre la D332 direction </w:t>
      </w:r>
      <w:proofErr w:type="spellStart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Grozon</w:t>
      </w:r>
      <w:proofErr w:type="spellEnd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. Roulez 2,1 km. Prendre à droite, encore 800m, vous êtes arrivés !</w:t>
      </w:r>
    </w:p>
    <w:p w14:paraId="4012AB02" w14:textId="77777777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Transport en commun :</w:t>
      </w:r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Train ou TGV jusqu’à Valence ville, puis le car en gare routière (demander la direction de </w:t>
      </w:r>
      <w:proofErr w:type="spellStart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Vernoux</w:t>
      </w:r>
      <w:proofErr w:type="spellEnd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, descendre à </w:t>
      </w:r>
      <w:proofErr w:type="spellStart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Boffres</w:t>
      </w:r>
      <w:proofErr w:type="spellEnd"/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où nous viendrons vous chercher) </w:t>
      </w:r>
    </w:p>
    <w:p w14:paraId="27373B3A" w14:textId="77777777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Pour tous renseignements : gare routière de Valence 04 75 60 06 26</w:t>
      </w:r>
    </w:p>
    <w:p w14:paraId="0CE7EF33" w14:textId="77777777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38D023D0" w14:textId="77777777" w:rsidR="008D2218" w:rsidRPr="009F1106" w:rsidRDefault="008D2218" w:rsidP="008D2218">
      <w:pPr>
        <w:spacing w:line="200" w:lineRule="exact"/>
        <w:ind w:left="567"/>
        <w:rPr>
          <w:rFonts w:asciiTheme="majorHAnsi" w:hAnsiTheme="majorHAnsi" w:cstheme="majorHAnsi"/>
          <w:sz w:val="20"/>
          <w:szCs w:val="20"/>
        </w:rPr>
      </w:pPr>
      <w:r w:rsidRPr="009F1106">
        <w:rPr>
          <w:rFonts w:asciiTheme="majorHAnsi" w:hAnsiTheme="majorHAnsi" w:cstheme="majorHAnsi"/>
          <w:sz w:val="20"/>
          <w:szCs w:val="20"/>
        </w:rPr>
        <w:t xml:space="preserve">Horaires de car : </w:t>
      </w:r>
      <w:hyperlink r:id="rId7" w:history="1">
        <w:r w:rsidRPr="009F1106">
          <w:rPr>
            <w:rStyle w:val="Lienhypertexte"/>
            <w:rFonts w:asciiTheme="majorHAnsi" w:hAnsiTheme="majorHAnsi" w:cstheme="majorHAnsi"/>
            <w:sz w:val="20"/>
            <w:szCs w:val="20"/>
          </w:rPr>
          <w:t>http://www.citea.info/ftp/FR_documents/LIGNE%20%2046%20au%2021%20juillet.pdf</w:t>
        </w:r>
      </w:hyperlink>
    </w:p>
    <w:p w14:paraId="23FAA374" w14:textId="77777777" w:rsidR="008D2218" w:rsidRPr="009F1106" w:rsidRDefault="008D2218" w:rsidP="008D2218">
      <w:pPr>
        <w:spacing w:before="19" w:line="280" w:lineRule="exact"/>
        <w:ind w:left="567"/>
        <w:rPr>
          <w:rFonts w:asciiTheme="majorHAnsi" w:hAnsiTheme="majorHAnsi" w:cstheme="majorHAnsi"/>
          <w:sz w:val="20"/>
          <w:szCs w:val="20"/>
        </w:rPr>
      </w:pPr>
    </w:p>
    <w:p w14:paraId="615D5827" w14:textId="77777777" w:rsidR="008D2218" w:rsidRPr="009F1106" w:rsidRDefault="008D2218" w:rsidP="008D2218">
      <w:pPr>
        <w:spacing w:line="316" w:lineRule="exact"/>
        <w:ind w:left="567"/>
        <w:rPr>
          <w:rFonts w:asciiTheme="majorHAnsi" w:eastAsia="Arial Unicode MS" w:hAnsiTheme="majorHAnsi" w:cstheme="majorHAnsi"/>
          <w:b/>
          <w:sz w:val="20"/>
          <w:szCs w:val="20"/>
        </w:rPr>
      </w:pPr>
      <w:proofErr w:type="gramStart"/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C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o</w:t>
      </w:r>
      <w:r w:rsidRPr="009F1106">
        <w:rPr>
          <w:rFonts w:asciiTheme="majorHAnsi" w:eastAsia="Arial Unicode MS" w:hAnsiTheme="majorHAnsi" w:cstheme="majorHAnsi"/>
          <w:b/>
          <w:spacing w:val="-46"/>
          <w:sz w:val="20"/>
          <w:szCs w:val="20"/>
        </w:rPr>
        <w:t xml:space="preserve">  </w:t>
      </w:r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voiturag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e</w:t>
      </w:r>
      <w:proofErr w:type="gramEnd"/>
      <w:r w:rsidRPr="009F1106">
        <w:rPr>
          <w:rFonts w:asciiTheme="majorHAnsi" w:eastAsia="Arial Unicode MS" w:hAnsiTheme="majorHAnsi" w:cstheme="majorHAnsi"/>
          <w:b/>
          <w:spacing w:val="-46"/>
          <w:sz w:val="20"/>
          <w:szCs w:val="20"/>
        </w:rPr>
        <w:t xml:space="preserve">  :</w:t>
      </w:r>
    </w:p>
    <w:p w14:paraId="550BC727" w14:textId="77777777" w:rsidR="008D2218" w:rsidRPr="009F1106" w:rsidRDefault="008D2218" w:rsidP="008D2218">
      <w:pPr>
        <w:spacing w:line="361" w:lineRule="auto"/>
        <w:ind w:left="567"/>
        <w:rPr>
          <w:rFonts w:asciiTheme="majorHAnsi" w:eastAsia="Arial Unicode MS" w:hAnsiTheme="majorHAnsi" w:cstheme="majorHAnsi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sz w:val="20"/>
          <w:szCs w:val="20"/>
        </w:rPr>
        <w:t>Merci</w:t>
      </w:r>
      <w:r w:rsidRPr="009F1106">
        <w:rPr>
          <w:rFonts w:asciiTheme="majorHAnsi" w:eastAsia="Arial Unicode MS" w:hAnsiTheme="majorHAnsi" w:cstheme="majorHAnsi"/>
          <w:spacing w:val="1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de</w:t>
      </w:r>
      <w:r w:rsidRPr="009F1106">
        <w:rPr>
          <w:rFonts w:asciiTheme="majorHAnsi" w:eastAsia="Arial Unicode MS" w:hAnsiTheme="majorHAnsi" w:cstheme="majorHAnsi"/>
          <w:spacing w:val="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nous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communiquer</w:t>
      </w:r>
      <w:r w:rsidRPr="009F1106">
        <w:rPr>
          <w:rFonts w:asciiTheme="majorHAnsi" w:eastAsia="Arial Unicode MS" w:hAnsiTheme="majorHAnsi" w:cstheme="majorHAnsi"/>
          <w:spacing w:val="37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les</w:t>
      </w:r>
      <w:r w:rsidRPr="009F1106">
        <w:rPr>
          <w:rFonts w:asciiTheme="majorHAnsi" w:eastAsia="Arial Unicode MS" w:hAnsiTheme="majorHAnsi" w:cstheme="majorHAnsi"/>
          <w:spacing w:val="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places</w:t>
      </w:r>
      <w:r w:rsidRPr="009F1106">
        <w:rPr>
          <w:rFonts w:asciiTheme="majorHAnsi" w:eastAsia="Arial Unicode MS" w:hAnsiTheme="majorHAnsi" w:cstheme="majorHAnsi"/>
          <w:spacing w:val="1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dont</w:t>
      </w:r>
      <w:r w:rsidRPr="009F1106">
        <w:rPr>
          <w:rFonts w:asciiTheme="majorHAnsi" w:eastAsia="Arial Unicode MS" w:hAnsiTheme="majorHAnsi" w:cstheme="majorHAnsi"/>
          <w:spacing w:val="13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disposez</w:t>
      </w:r>
      <w:r w:rsidRPr="009F1106">
        <w:rPr>
          <w:rFonts w:asciiTheme="majorHAnsi" w:eastAsia="Arial Unicode MS" w:hAnsiTheme="majorHAnsi" w:cstheme="majorHAnsi"/>
          <w:spacing w:val="2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ou</w:t>
      </w:r>
      <w:r w:rsidRPr="009F1106">
        <w:rPr>
          <w:rFonts w:asciiTheme="majorHAnsi" w:eastAsia="Arial Unicode MS" w:hAnsiTheme="majorHAnsi" w:cstheme="majorHAnsi"/>
          <w:spacing w:val="8"/>
          <w:sz w:val="20"/>
          <w:szCs w:val="20"/>
        </w:rPr>
        <w:t xml:space="preserve"> si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avez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besoin</w:t>
      </w:r>
      <w:r w:rsidRPr="009F1106">
        <w:rPr>
          <w:rFonts w:asciiTheme="majorHAnsi" w:eastAsia="Arial Unicode MS" w:hAnsiTheme="majorHAnsi" w:cstheme="majorHAnsi"/>
          <w:spacing w:val="1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pour</w:t>
      </w:r>
      <w:r w:rsidRPr="009F1106">
        <w:rPr>
          <w:rFonts w:asciiTheme="majorHAnsi" w:eastAsia="Arial Unicode MS" w:hAnsiTheme="majorHAnsi" w:cstheme="majorHAnsi"/>
          <w:spacing w:val="13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un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proofErr w:type="spellStart"/>
      <w:proofErr w:type="gramStart"/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covo</w:t>
      </w:r>
      <w:r w:rsidRPr="009F1106">
        <w:rPr>
          <w:rFonts w:asciiTheme="majorHAnsi" w:eastAsia="Arial Unicode MS" w:hAnsiTheme="majorHAnsi" w:cstheme="majorHAnsi"/>
          <w:spacing w:val="1"/>
          <w:w w:val="103"/>
          <w:sz w:val="20"/>
          <w:szCs w:val="20"/>
        </w:rPr>
        <w:t>it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spacing w:val="1"/>
          <w:w w:val="103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age</w:t>
      </w:r>
      <w:r w:rsidRPr="009F1106">
        <w:rPr>
          <w:rFonts w:asciiTheme="majorHAnsi" w:eastAsia="Arial Unicode MS" w:hAnsiTheme="majorHAnsi" w:cstheme="majorHAnsi"/>
          <w:w w:val="103"/>
          <w:sz w:val="20"/>
          <w:szCs w:val="20"/>
        </w:rPr>
        <w:t>.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Nous</w:t>
      </w:r>
      <w:proofErr w:type="spellEnd"/>
      <w:proofErr w:type="gramEnd"/>
      <w:r w:rsidRPr="009F1106">
        <w:rPr>
          <w:rFonts w:asciiTheme="majorHAnsi" w:eastAsia="Arial Unicode MS" w:hAnsiTheme="majorHAnsi" w:cstheme="majorHAnsi"/>
          <w:spacing w:val="1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essaierons</w:t>
      </w:r>
      <w:r w:rsidRPr="009F1106">
        <w:rPr>
          <w:rFonts w:asciiTheme="majorHAnsi" w:eastAsia="Arial Unicode MS" w:hAnsiTheme="majorHAnsi" w:cstheme="majorHAnsi"/>
          <w:spacing w:val="3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de</w:t>
      </w:r>
      <w:r w:rsidRPr="009F1106">
        <w:rPr>
          <w:rFonts w:asciiTheme="majorHAnsi" w:eastAsia="Arial Unicode MS" w:hAnsiTheme="majorHAnsi" w:cstheme="majorHAnsi"/>
          <w:spacing w:val="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vous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mettre</w:t>
      </w:r>
      <w:r w:rsidRPr="009F1106">
        <w:rPr>
          <w:rFonts w:asciiTheme="majorHAnsi" w:eastAsia="Arial Unicode MS" w:hAnsiTheme="majorHAnsi" w:cstheme="majorHAnsi"/>
          <w:spacing w:val="1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en</w:t>
      </w:r>
      <w:r w:rsidRPr="009F1106">
        <w:rPr>
          <w:rFonts w:asciiTheme="majorHAnsi" w:eastAsia="Arial Unicode MS" w:hAnsiTheme="majorHAnsi" w:cstheme="majorHAnsi"/>
          <w:spacing w:val="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w w:val="103"/>
          <w:sz w:val="20"/>
          <w:szCs w:val="20"/>
        </w:rPr>
        <w:t>relation.</w:t>
      </w:r>
    </w:p>
    <w:p w14:paraId="3FE40E17" w14:textId="77777777" w:rsidR="008D2218" w:rsidRPr="009F1106" w:rsidRDefault="008D2218" w:rsidP="008D2218">
      <w:pPr>
        <w:spacing w:line="170" w:lineRule="exact"/>
        <w:ind w:left="567"/>
        <w:rPr>
          <w:rFonts w:asciiTheme="majorHAnsi" w:hAnsiTheme="majorHAnsi" w:cstheme="majorHAnsi"/>
          <w:sz w:val="20"/>
          <w:szCs w:val="20"/>
        </w:rPr>
      </w:pPr>
    </w:p>
    <w:p w14:paraId="2AFD69EA" w14:textId="77777777" w:rsidR="008D2218" w:rsidRPr="009F1106" w:rsidRDefault="008D2218" w:rsidP="008D2218">
      <w:pPr>
        <w:ind w:left="567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b/>
          <w:spacing w:val="-46"/>
          <w:sz w:val="20"/>
          <w:szCs w:val="20"/>
        </w:rPr>
        <w:t xml:space="preserve"> </w:t>
      </w:r>
      <w:proofErr w:type="spellStart"/>
      <w:proofErr w:type="gramStart"/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térie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l</w:t>
      </w:r>
      <w:proofErr w:type="spellEnd"/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pacing w:val="-2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à</w:t>
      </w:r>
      <w:proofErr w:type="gramEnd"/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pacing w:val="-2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amene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b/>
          <w:spacing w:val="-46"/>
          <w:sz w:val="20"/>
          <w:szCs w:val="20"/>
        </w:rPr>
        <w:t xml:space="preserve">  :</w:t>
      </w:r>
    </w:p>
    <w:p w14:paraId="56D4FC84" w14:textId="77777777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Marelles fournit le drap de dessous, la taie d’oreiller plus deux couvertures.</w:t>
      </w:r>
    </w:p>
    <w:p w14:paraId="43E82ADF" w14:textId="77777777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Penser à amener le drap de dessus et une serviette de bain.</w:t>
      </w:r>
    </w:p>
    <w:p w14:paraId="3CC17B76" w14:textId="77777777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Amener un cahier et un stylo.</w:t>
      </w:r>
    </w:p>
    <w:p w14:paraId="65AA3E86" w14:textId="77777777" w:rsidR="008D2218" w:rsidRPr="009F1106" w:rsidRDefault="008D2218" w:rsidP="008D2218">
      <w:pPr>
        <w:spacing w:before="4" w:line="130" w:lineRule="exact"/>
        <w:ind w:left="567"/>
        <w:rPr>
          <w:rFonts w:asciiTheme="majorHAnsi" w:hAnsiTheme="majorHAnsi" w:cstheme="majorHAnsi"/>
          <w:sz w:val="20"/>
          <w:szCs w:val="20"/>
        </w:rPr>
      </w:pPr>
    </w:p>
    <w:p w14:paraId="4F2D80A8" w14:textId="77777777" w:rsidR="008D2218" w:rsidRPr="009F1106" w:rsidRDefault="008D2218" w:rsidP="008D2218">
      <w:pPr>
        <w:ind w:left="567"/>
        <w:rPr>
          <w:rFonts w:asciiTheme="majorHAnsi" w:eastAsia="Arial Unicode MS" w:hAnsiTheme="majorHAnsi" w:cstheme="majorHAnsi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Le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ap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7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yoga (</w:t>
      </w:r>
      <w:proofErr w:type="spellStart"/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zabutons</w:t>
      </w:r>
      <w:proofErr w:type="spellEnd"/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)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9F1106">
        <w:rPr>
          <w:rFonts w:asciiTheme="majorHAnsi" w:eastAsia="Arial Unicode MS" w:hAnsiTheme="majorHAnsi" w:cstheme="majorHAnsi"/>
          <w:spacing w:val="1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cha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2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son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1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f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ou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n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.</w:t>
      </w:r>
    </w:p>
    <w:p w14:paraId="1FAD8F0A" w14:textId="77777777" w:rsidR="008D2218" w:rsidRPr="009F1106" w:rsidRDefault="008D2218" w:rsidP="008D2218">
      <w:pPr>
        <w:ind w:left="567"/>
        <w:rPr>
          <w:rFonts w:asciiTheme="majorHAnsi" w:eastAsia="Arial Unicode MS" w:hAnsiTheme="majorHAnsi" w:cstheme="majorHAnsi"/>
          <w:spacing w:val="32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sz w:val="20"/>
          <w:szCs w:val="20"/>
        </w:rPr>
        <w:t xml:space="preserve">Nous avons quelques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couss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n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27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éd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it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o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n (</w:t>
      </w:r>
      <w:proofErr w:type="spellStart"/>
      <w:r w:rsidRPr="009F1106">
        <w:rPr>
          <w:rFonts w:asciiTheme="majorHAnsi" w:eastAsia="Arial Unicode MS" w:hAnsiTheme="majorHAnsi" w:cstheme="majorHAnsi"/>
          <w:sz w:val="20"/>
          <w:szCs w:val="20"/>
        </w:rPr>
        <w:t>zafus</w:t>
      </w:r>
      <w:proofErr w:type="spellEnd"/>
      <w:r w:rsidRPr="009F1106">
        <w:rPr>
          <w:rFonts w:asciiTheme="majorHAnsi" w:eastAsia="Arial Unicode MS" w:hAnsiTheme="majorHAnsi" w:cstheme="majorHAnsi"/>
          <w:sz w:val="20"/>
          <w:szCs w:val="20"/>
        </w:rPr>
        <w:t>). Merci d’amener le vôtre si vous en avez un.</w:t>
      </w:r>
      <w:r w:rsidRPr="009F1106">
        <w:rPr>
          <w:rFonts w:asciiTheme="majorHAnsi" w:eastAsia="Arial Unicode MS" w:hAnsiTheme="majorHAnsi" w:cstheme="majorHAnsi"/>
          <w:spacing w:val="3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3"/>
          <w:sz w:val="20"/>
          <w:szCs w:val="20"/>
        </w:rPr>
        <w:t xml:space="preserve"> </w:t>
      </w:r>
    </w:p>
    <w:p w14:paraId="60553C96" w14:textId="77777777" w:rsidR="008D2218" w:rsidRPr="009F1106" w:rsidRDefault="008D2218" w:rsidP="008D2218">
      <w:pPr>
        <w:ind w:left="567"/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N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’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hés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it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z</w:t>
      </w:r>
      <w:r w:rsidRPr="009F1106">
        <w:rPr>
          <w:rFonts w:asciiTheme="majorHAnsi" w:eastAsia="Arial Unicode MS" w:hAnsiTheme="majorHAnsi" w:cstheme="majorHAnsi"/>
          <w:spacing w:val="2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pa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à</w:t>
      </w:r>
      <w:r w:rsidRPr="009F1106">
        <w:rPr>
          <w:rFonts w:asciiTheme="majorHAnsi" w:eastAsia="Arial Unicode MS" w:hAnsiTheme="majorHAnsi" w:cstheme="majorHAnsi"/>
          <w:spacing w:val="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ene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3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vo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tr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é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pacing w:val="2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pe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sonne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pacing w:val="2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ce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1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vou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7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se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b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23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adap</w:t>
      </w:r>
      <w:r w:rsidRPr="009F1106">
        <w:rPr>
          <w:rFonts w:asciiTheme="majorHAnsi" w:eastAsia="Arial Unicode MS" w:hAnsiTheme="majorHAnsi" w:cstheme="majorHAnsi"/>
          <w:spacing w:val="1"/>
          <w:w w:val="103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é.</w:t>
      </w:r>
    </w:p>
    <w:p w14:paraId="41022B0C" w14:textId="77777777" w:rsidR="008D2218" w:rsidRPr="009F1106" w:rsidRDefault="008D2218" w:rsidP="008D2218">
      <w:pPr>
        <w:ind w:left="567"/>
        <w:rPr>
          <w:rFonts w:asciiTheme="majorHAnsi" w:eastAsia="Arial Unicode MS" w:hAnsiTheme="majorHAnsi" w:cstheme="majorHAnsi"/>
          <w:spacing w:val="2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 xml:space="preserve">Pour des précautions sanitaires, Il serait bien d’amener un petit drap ou une serviette pour mettre sur le </w:t>
      </w:r>
      <w:proofErr w:type="spellStart"/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zabuton</w:t>
      </w:r>
      <w:proofErr w:type="spellEnd"/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 xml:space="preserve"> tapis en mousse (70cmx100cm) sur lequel se pose le </w:t>
      </w:r>
      <w:proofErr w:type="spellStart"/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zafu</w:t>
      </w:r>
      <w:proofErr w:type="spellEnd"/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.</w:t>
      </w:r>
    </w:p>
    <w:p w14:paraId="541ED6FA" w14:textId="77777777" w:rsidR="008D2218" w:rsidRPr="009F1106" w:rsidRDefault="008D2218" w:rsidP="008D2218">
      <w:pPr>
        <w:spacing w:before="81"/>
        <w:ind w:left="567"/>
        <w:rPr>
          <w:rFonts w:asciiTheme="majorHAnsi" w:eastAsia="Arial Unicode MS" w:hAnsiTheme="majorHAnsi" w:cstheme="majorHAnsi"/>
          <w:b/>
          <w:sz w:val="20"/>
          <w:szCs w:val="20"/>
        </w:rPr>
      </w:pPr>
      <w:proofErr w:type="gramStart"/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Quelque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 xml:space="preserve">s </w:t>
      </w:r>
      <w:r w:rsidRPr="009F1106">
        <w:rPr>
          <w:rFonts w:asciiTheme="majorHAnsi" w:eastAsia="Arial Unicode MS" w:hAnsiTheme="majorHAnsi" w:cstheme="majorHAnsi"/>
          <w:b/>
          <w:spacing w:val="-2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aspect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s</w:t>
      </w:r>
      <w:proofErr w:type="gramEnd"/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pacing w:val="-2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pacing w:val="20"/>
          <w:sz w:val="20"/>
          <w:szCs w:val="20"/>
        </w:rPr>
        <w:t>pratique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b/>
          <w:spacing w:val="-46"/>
          <w:sz w:val="20"/>
          <w:szCs w:val="20"/>
        </w:rPr>
        <w:t xml:space="preserve"> </w:t>
      </w:r>
    </w:p>
    <w:p w14:paraId="3E2A1242" w14:textId="45D8B51E" w:rsidR="008D2218" w:rsidRPr="009F1106" w:rsidRDefault="008D2218" w:rsidP="008D2218">
      <w:pPr>
        <w:ind w:left="567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9F1106">
        <w:rPr>
          <w:rFonts w:asciiTheme="majorHAnsi" w:eastAsia="Times New Roman" w:hAnsiTheme="majorHAnsi" w:cstheme="majorHAnsi"/>
          <w:sz w:val="20"/>
          <w:szCs w:val="20"/>
          <w:lang w:eastAsia="fr-FR"/>
        </w:rPr>
        <w:t>Marelles est une grande ferme environnée de prés, de chênes, de hêtres et de châtaigniers.</w:t>
      </w:r>
    </w:p>
    <w:p w14:paraId="25A9220E" w14:textId="77777777" w:rsidR="009614FD" w:rsidRPr="009F1106" w:rsidRDefault="009614FD" w:rsidP="008D2218">
      <w:pPr>
        <w:ind w:left="567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1BF7AF52" w14:textId="67D73352" w:rsidR="008D2218" w:rsidRPr="009F1106" w:rsidRDefault="008D2218" w:rsidP="008D2218">
      <w:pPr>
        <w:spacing w:before="24" w:line="262" w:lineRule="auto"/>
        <w:ind w:left="567"/>
        <w:rPr>
          <w:rFonts w:asciiTheme="majorHAnsi" w:eastAsia="Arial Unicode MS" w:hAnsiTheme="majorHAnsi" w:cstheme="majorHAnsi"/>
          <w:sz w:val="20"/>
          <w:szCs w:val="20"/>
        </w:rPr>
      </w:pPr>
      <w:proofErr w:type="spellStart"/>
      <w:r w:rsidRPr="009F1106">
        <w:rPr>
          <w:rFonts w:asciiTheme="majorHAnsi" w:eastAsia="Arial Unicode MS" w:hAnsiTheme="majorHAnsi" w:cstheme="majorHAnsi"/>
          <w:b/>
          <w:spacing w:val="19"/>
          <w:w w:val="103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b/>
          <w:w w:val="103"/>
          <w:sz w:val="20"/>
          <w:szCs w:val="20"/>
        </w:rPr>
        <w:t>c</w:t>
      </w:r>
      <w:proofErr w:type="spellEnd"/>
      <w:r w:rsidRPr="009F1106">
        <w:rPr>
          <w:rFonts w:asciiTheme="majorHAnsi" w:eastAsia="Arial Unicode MS" w:hAnsiTheme="majorHAnsi" w:cstheme="majorHAnsi"/>
          <w:b/>
          <w:spacing w:val="-2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w w:val="103"/>
          <w:sz w:val="20"/>
          <w:szCs w:val="20"/>
        </w:rPr>
        <w:t>c</w:t>
      </w:r>
      <w:r w:rsidRPr="009F1106">
        <w:rPr>
          <w:rFonts w:asciiTheme="majorHAnsi" w:eastAsia="Arial Unicode MS" w:hAnsiTheme="majorHAnsi" w:cstheme="majorHAnsi"/>
          <w:b/>
          <w:spacing w:val="-3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w w:val="103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b/>
          <w:spacing w:val="-3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w w:val="103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b/>
          <w:spacing w:val="-3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w w:val="103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b/>
          <w:spacing w:val="-3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 </w:t>
      </w:r>
      <w:r w:rsidRPr="009F1106">
        <w:rPr>
          <w:rFonts w:asciiTheme="majorHAnsi" w:eastAsia="Arial Unicode MS" w:hAnsiTheme="majorHAnsi" w:cstheme="majorHAnsi"/>
          <w:b/>
          <w:spacing w:val="2"/>
          <w:w w:val="103"/>
          <w:sz w:val="20"/>
          <w:szCs w:val="20"/>
        </w:rPr>
        <w:t xml:space="preserve">: </w:t>
      </w:r>
      <w:r w:rsidRPr="009F1106">
        <w:rPr>
          <w:rFonts w:asciiTheme="majorHAnsi" w:eastAsia="Arial Unicode MS" w:hAnsiTheme="majorHAnsi" w:cstheme="majorHAnsi"/>
          <w:bCs/>
          <w:spacing w:val="2"/>
          <w:w w:val="103"/>
          <w:sz w:val="20"/>
          <w:szCs w:val="20"/>
        </w:rPr>
        <w:t>le lundi 27 juin à partir de 14h</w:t>
      </w:r>
      <w:r w:rsidR="009614FD" w:rsidRPr="009F1106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sé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na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ir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30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commence</w:t>
      </w:r>
      <w:r w:rsidRPr="009F1106">
        <w:rPr>
          <w:rFonts w:asciiTheme="majorHAnsi" w:eastAsia="Arial Unicode MS" w:hAnsiTheme="majorHAnsi" w:cstheme="majorHAnsi"/>
          <w:spacing w:val="1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 xml:space="preserve">le lundi 27 juin </w:t>
      </w:r>
      <w:proofErr w:type="gramStart"/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à  15</w:t>
      </w:r>
      <w:proofErr w:type="gramEnd"/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 xml:space="preserve">h30 </w:t>
      </w:r>
    </w:p>
    <w:p w14:paraId="080D96B6" w14:textId="7D0892CC" w:rsidR="008D2218" w:rsidRPr="009F1106" w:rsidRDefault="008D2218" w:rsidP="008D2218">
      <w:pPr>
        <w:spacing w:line="250" w:lineRule="exact"/>
        <w:ind w:left="567"/>
        <w:rPr>
          <w:rFonts w:asciiTheme="majorHAnsi" w:eastAsia="Arial Unicode MS" w:hAnsiTheme="majorHAnsi" w:cstheme="majorHAnsi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b/>
          <w:bCs/>
          <w:spacing w:val="19"/>
          <w:w w:val="103"/>
          <w:sz w:val="20"/>
          <w:szCs w:val="20"/>
        </w:rPr>
        <w:t>C</w:t>
      </w:r>
      <w:r w:rsidRPr="009F1106">
        <w:rPr>
          <w:rFonts w:asciiTheme="majorHAnsi" w:eastAsia="Arial Unicode MS" w:hAnsiTheme="majorHAnsi" w:cstheme="majorHAnsi"/>
          <w:b/>
          <w:bCs/>
          <w:w w:val="103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b/>
          <w:bCs/>
          <w:spacing w:val="-3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bCs/>
          <w:w w:val="103"/>
          <w:sz w:val="20"/>
          <w:szCs w:val="20"/>
        </w:rPr>
        <w:t>ô</w:t>
      </w:r>
      <w:r w:rsidRPr="009F1106">
        <w:rPr>
          <w:rFonts w:asciiTheme="majorHAnsi" w:eastAsia="Arial Unicode MS" w:hAnsiTheme="majorHAnsi" w:cstheme="majorHAnsi"/>
          <w:b/>
          <w:bCs/>
          <w:spacing w:val="-3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bCs/>
          <w:w w:val="103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b/>
          <w:bCs/>
          <w:spacing w:val="-3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bCs/>
          <w:w w:val="103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b/>
          <w:bCs/>
          <w:spacing w:val="-3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bCs/>
          <w:w w:val="103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b/>
          <w:bCs/>
          <w:spacing w:val="-3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bCs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b/>
          <w:bCs/>
          <w:spacing w:val="4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bCs/>
          <w:sz w:val="20"/>
          <w:szCs w:val="20"/>
        </w:rPr>
        <w:t>du stage :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 xml:space="preserve"> vendredi 1er juillet à 14h après le déjeuner.</w:t>
      </w:r>
    </w:p>
    <w:p w14:paraId="2E6098DD" w14:textId="77777777" w:rsidR="008D2218" w:rsidRPr="009F1106" w:rsidRDefault="008D2218" w:rsidP="008D2218">
      <w:pPr>
        <w:spacing w:line="253" w:lineRule="exact"/>
        <w:ind w:left="567"/>
        <w:rPr>
          <w:rFonts w:asciiTheme="majorHAnsi" w:eastAsia="Arial Unicode MS" w:hAnsiTheme="majorHAnsi" w:cstheme="majorHAnsi"/>
          <w:spacing w:val="2"/>
          <w:sz w:val="20"/>
          <w:szCs w:val="20"/>
        </w:rPr>
      </w:pPr>
    </w:p>
    <w:p w14:paraId="4AD51E5E" w14:textId="77777777" w:rsidR="008D2218" w:rsidRPr="009F1106" w:rsidRDefault="008D2218" w:rsidP="008D2218">
      <w:pPr>
        <w:spacing w:line="253" w:lineRule="exact"/>
        <w:ind w:left="567"/>
        <w:rPr>
          <w:rFonts w:asciiTheme="majorHAnsi" w:eastAsia="Arial Unicode MS" w:hAnsiTheme="majorHAnsi" w:cstheme="majorHAnsi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o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en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2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epo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son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15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p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évu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2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après</w:t>
      </w:r>
      <w:r w:rsidRPr="009F1106">
        <w:rPr>
          <w:rFonts w:asciiTheme="majorHAnsi" w:eastAsia="Arial Unicode MS" w:hAnsiTheme="majorHAnsi" w:cstheme="majorHAnsi"/>
          <w:spacing w:val="20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le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epa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fi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n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qu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4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chacu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n</w:t>
      </w:r>
      <w:r w:rsidRPr="009F1106">
        <w:rPr>
          <w:rFonts w:asciiTheme="majorHAnsi" w:eastAsia="Arial Unicode MS" w:hAnsiTheme="majorHAnsi" w:cstheme="majorHAnsi"/>
          <w:spacing w:val="23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p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o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fit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2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x</w:t>
      </w:r>
      <w:r w:rsidRPr="009F1106">
        <w:rPr>
          <w:rFonts w:asciiTheme="majorHAnsi" w:eastAsia="Arial Unicode MS" w:hAnsiTheme="majorHAnsi" w:cstheme="majorHAnsi"/>
          <w:spacing w:val="1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w w:val="103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sé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na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9F1106">
        <w:rPr>
          <w:rFonts w:asciiTheme="majorHAnsi" w:eastAsia="Arial Unicode MS" w:hAnsiTheme="majorHAnsi" w:cstheme="majorHAnsi"/>
          <w:spacing w:val="2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n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èg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2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con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enu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2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an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è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2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ha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on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euse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9F1106">
        <w:rPr>
          <w:rFonts w:asciiTheme="majorHAnsi" w:eastAsia="Arial Unicode MS" w:hAnsiTheme="majorHAnsi" w:cstheme="majorHAnsi"/>
          <w:spacing w:val="38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p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o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fit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2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na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2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3"/>
          <w:w w:val="10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b</w:t>
      </w:r>
      <w:r w:rsidRPr="009F1106">
        <w:rPr>
          <w:rFonts w:asciiTheme="majorHAnsi" w:eastAsia="Arial Unicode MS" w:hAnsiTheme="majorHAnsi" w:cstheme="majorHAnsi"/>
          <w:spacing w:val="1"/>
          <w:w w:val="103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an</w:t>
      </w:r>
      <w:r w:rsidRPr="009F1106">
        <w:rPr>
          <w:rFonts w:asciiTheme="majorHAnsi" w:eastAsia="Arial Unicode MS" w:hAnsiTheme="majorHAnsi" w:cstheme="majorHAnsi"/>
          <w:spacing w:val="1"/>
          <w:w w:val="103"/>
          <w:sz w:val="20"/>
          <w:szCs w:val="20"/>
        </w:rPr>
        <w:t>t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w w:val="103"/>
          <w:sz w:val="20"/>
          <w:szCs w:val="20"/>
        </w:rPr>
        <w:t xml:space="preserve">. 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u</w:t>
      </w:r>
      <w:r w:rsidRPr="009F1106">
        <w:rPr>
          <w:rFonts w:asciiTheme="majorHAnsi" w:eastAsia="Arial Unicode MS" w:hAnsiTheme="majorHAnsi" w:cstheme="majorHAnsi"/>
          <w:spacing w:val="1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p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19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vou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7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tr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ouve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7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dan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s</w:t>
      </w:r>
      <w:r w:rsidRPr="009F1106">
        <w:rPr>
          <w:rFonts w:asciiTheme="majorHAnsi" w:eastAsia="Arial Unicode MS" w:hAnsiTheme="majorHAnsi" w:cstheme="majorHAnsi"/>
          <w:spacing w:val="1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sz w:val="20"/>
          <w:szCs w:val="20"/>
        </w:rPr>
        <w:t>c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spacing w:val="11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cad</w:t>
      </w:r>
      <w:r w:rsidRPr="009F1106">
        <w:rPr>
          <w:rFonts w:asciiTheme="majorHAnsi" w:eastAsia="Arial Unicode MS" w:hAnsiTheme="majorHAnsi" w:cstheme="majorHAnsi"/>
          <w:spacing w:val="1"/>
          <w:w w:val="103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spacing w:val="2"/>
          <w:w w:val="103"/>
          <w:sz w:val="20"/>
          <w:szCs w:val="20"/>
        </w:rPr>
        <w:t>e</w:t>
      </w:r>
      <w:r w:rsidRPr="009F1106">
        <w:rPr>
          <w:rFonts w:asciiTheme="majorHAnsi" w:eastAsia="Arial Unicode MS" w:hAnsiTheme="majorHAnsi" w:cstheme="majorHAnsi"/>
          <w:w w:val="103"/>
          <w:sz w:val="20"/>
          <w:szCs w:val="20"/>
        </w:rPr>
        <w:t>.</w:t>
      </w:r>
    </w:p>
    <w:p w14:paraId="6CFACBF2" w14:textId="77777777" w:rsidR="008D2218" w:rsidRPr="009F1106" w:rsidRDefault="008D2218" w:rsidP="008D2218">
      <w:pPr>
        <w:spacing w:before="9" w:line="160" w:lineRule="exact"/>
        <w:ind w:left="567"/>
        <w:rPr>
          <w:rFonts w:asciiTheme="majorHAnsi" w:hAnsiTheme="majorHAnsi" w:cstheme="majorHAnsi"/>
          <w:sz w:val="20"/>
          <w:szCs w:val="20"/>
        </w:rPr>
      </w:pPr>
    </w:p>
    <w:p w14:paraId="6C6EEDE9" w14:textId="77777777" w:rsidR="008D2218" w:rsidRPr="009F1106" w:rsidRDefault="008D2218" w:rsidP="008D2218">
      <w:pPr>
        <w:spacing w:line="200" w:lineRule="exact"/>
        <w:ind w:left="567"/>
        <w:rPr>
          <w:rFonts w:asciiTheme="majorHAnsi" w:hAnsiTheme="majorHAnsi" w:cstheme="majorHAnsi"/>
          <w:sz w:val="20"/>
          <w:szCs w:val="20"/>
        </w:rPr>
      </w:pPr>
    </w:p>
    <w:p w14:paraId="76A9EC2B" w14:textId="77777777" w:rsidR="008D2218" w:rsidRPr="009F1106" w:rsidRDefault="008D2218" w:rsidP="008D2218">
      <w:pPr>
        <w:ind w:left="567"/>
        <w:rPr>
          <w:rFonts w:asciiTheme="majorHAnsi" w:eastAsia="Arial Unicode MS" w:hAnsiTheme="majorHAnsi" w:cstheme="majorHAnsi"/>
          <w:w w:val="103"/>
          <w:sz w:val="20"/>
          <w:szCs w:val="20"/>
        </w:rPr>
      </w:pPr>
      <w:r w:rsidRPr="009F1106">
        <w:rPr>
          <w:rFonts w:asciiTheme="majorHAnsi" w:eastAsia="Arial Unicode MS" w:hAnsiTheme="majorHAnsi" w:cstheme="majorHAnsi"/>
          <w:b/>
          <w:spacing w:val="3"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b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b/>
          <w:spacing w:val="1"/>
          <w:sz w:val="20"/>
          <w:szCs w:val="20"/>
        </w:rPr>
        <w:t>r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c</w:t>
      </w:r>
      <w:r w:rsidRPr="009F1106">
        <w:rPr>
          <w:rFonts w:asciiTheme="majorHAnsi" w:eastAsia="Arial Unicode MS" w:hAnsiTheme="majorHAnsi" w:cstheme="majorHAnsi"/>
          <w:b/>
          <w:spacing w:val="17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b/>
          <w:spacing w:val="2"/>
          <w:sz w:val="20"/>
          <w:szCs w:val="20"/>
        </w:rPr>
        <w:t>Sc</w:t>
      </w:r>
      <w:r w:rsidRPr="009F1106">
        <w:rPr>
          <w:rFonts w:asciiTheme="majorHAnsi" w:eastAsia="Arial Unicode MS" w:hAnsiTheme="majorHAnsi" w:cstheme="majorHAnsi"/>
          <w:b/>
          <w:spacing w:val="1"/>
          <w:sz w:val="20"/>
          <w:szCs w:val="20"/>
        </w:rPr>
        <w:t>i</w:t>
      </w:r>
      <w:r w:rsidRPr="009F1106">
        <w:rPr>
          <w:rFonts w:asciiTheme="majorHAnsi" w:eastAsia="Arial Unicode MS" w:hAnsiTheme="majorHAnsi" w:cstheme="majorHAnsi"/>
          <w:b/>
          <w:spacing w:val="2"/>
          <w:sz w:val="20"/>
          <w:szCs w:val="20"/>
        </w:rPr>
        <w:t>a</w:t>
      </w:r>
      <w:r w:rsidRPr="009F1106">
        <w:rPr>
          <w:rFonts w:asciiTheme="majorHAnsi" w:eastAsia="Arial Unicode MS" w:hAnsiTheme="majorHAnsi" w:cstheme="majorHAnsi"/>
          <w:b/>
          <w:spacing w:val="1"/>
          <w:sz w:val="20"/>
          <w:szCs w:val="20"/>
        </w:rPr>
        <w:t>l</w:t>
      </w:r>
      <w:r w:rsidRPr="009F1106">
        <w:rPr>
          <w:rFonts w:asciiTheme="majorHAnsi" w:eastAsia="Arial Unicode MS" w:hAnsiTheme="majorHAnsi" w:cstheme="majorHAnsi"/>
          <w:b/>
          <w:spacing w:val="2"/>
          <w:sz w:val="20"/>
          <w:szCs w:val="20"/>
        </w:rPr>
        <w:t>o</w:t>
      </w:r>
      <w:r w:rsidRPr="009F1106">
        <w:rPr>
          <w:rFonts w:asciiTheme="majorHAnsi" w:eastAsia="Arial Unicode MS" w:hAnsiTheme="majorHAnsi" w:cstheme="majorHAnsi"/>
          <w:b/>
          <w:sz w:val="20"/>
          <w:szCs w:val="20"/>
        </w:rPr>
        <w:t>m</w:t>
      </w:r>
      <w:r w:rsidRPr="009F1106">
        <w:rPr>
          <w:rFonts w:asciiTheme="majorHAnsi" w:eastAsia="Arial Unicode MS" w:hAnsiTheme="majorHAnsi" w:cstheme="majorHAnsi"/>
          <w:spacing w:val="-32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ab/>
      </w:r>
      <w:r w:rsidRPr="009F1106">
        <w:rPr>
          <w:rFonts w:asciiTheme="majorHAnsi" w:eastAsia="Arial Unicode MS" w:hAnsiTheme="majorHAnsi" w:cstheme="majorHAnsi"/>
          <w:spacing w:val="1"/>
          <w:sz w:val="20"/>
          <w:szCs w:val="20"/>
        </w:rPr>
        <w:t>+33 (0)607961908</w:t>
      </w:r>
      <w:r w:rsidRPr="009F1106">
        <w:rPr>
          <w:rFonts w:asciiTheme="majorHAnsi" w:eastAsia="Arial Unicode MS" w:hAnsiTheme="majorHAnsi" w:cstheme="majorHAnsi"/>
          <w:spacing w:val="-46"/>
          <w:sz w:val="20"/>
          <w:szCs w:val="20"/>
        </w:rPr>
        <w:t xml:space="preserve"> </w:t>
      </w:r>
      <w:r w:rsidRPr="009F1106">
        <w:rPr>
          <w:rFonts w:asciiTheme="majorHAnsi" w:eastAsia="Arial Unicode MS" w:hAnsiTheme="majorHAnsi" w:cstheme="majorHAnsi"/>
          <w:sz w:val="20"/>
          <w:szCs w:val="20"/>
        </w:rPr>
        <w:tab/>
      </w:r>
      <w:hyperlink r:id="rId8"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con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t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ac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t</w:t>
        </w:r>
        <w:r w:rsidRPr="009F1106">
          <w:rPr>
            <w:rFonts w:asciiTheme="majorHAnsi" w:eastAsia="Arial Unicode MS" w:hAnsiTheme="majorHAnsi" w:cstheme="majorHAnsi"/>
            <w:spacing w:val="3"/>
            <w:w w:val="103"/>
            <w:sz w:val="20"/>
            <w:szCs w:val="20"/>
          </w:rPr>
          <w:t>@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p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l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e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i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neconsc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i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ence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i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n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t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eg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r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a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ti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ve</w:t>
        </w:r>
        <w:r w:rsidRPr="009F1106">
          <w:rPr>
            <w:rFonts w:asciiTheme="majorHAnsi" w:eastAsia="Arial Unicode MS" w:hAnsiTheme="majorHAnsi" w:cstheme="majorHAnsi"/>
            <w:spacing w:val="1"/>
            <w:w w:val="103"/>
            <w:sz w:val="20"/>
            <w:szCs w:val="20"/>
          </w:rPr>
          <w:t>.</w:t>
        </w:r>
        <w:r w:rsidRPr="009F1106">
          <w:rPr>
            <w:rFonts w:asciiTheme="majorHAnsi" w:eastAsia="Arial Unicode MS" w:hAnsiTheme="majorHAnsi" w:cstheme="majorHAnsi"/>
            <w:spacing w:val="2"/>
            <w:w w:val="103"/>
            <w:sz w:val="20"/>
            <w:szCs w:val="20"/>
          </w:rPr>
          <w:t>co</w:t>
        </w:r>
        <w:r w:rsidRPr="009F1106">
          <w:rPr>
            <w:rFonts w:asciiTheme="majorHAnsi" w:eastAsia="Arial Unicode MS" w:hAnsiTheme="majorHAnsi" w:cstheme="majorHAnsi"/>
            <w:w w:val="103"/>
            <w:sz w:val="20"/>
            <w:szCs w:val="20"/>
          </w:rPr>
          <w:t>m</w:t>
        </w:r>
      </w:hyperlink>
    </w:p>
    <w:p w14:paraId="56B660BE" w14:textId="77777777" w:rsidR="008D2218" w:rsidRPr="009F1106" w:rsidRDefault="008D2218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3537841" w14:textId="77777777" w:rsidR="006C6755" w:rsidRPr="009F1106" w:rsidRDefault="006C6755" w:rsidP="0094506D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43F18215" w14:textId="77777777" w:rsidR="0094506D" w:rsidRPr="009F1106" w:rsidRDefault="0094506D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122A846" w14:textId="099E6CC2" w:rsidR="003E69C0" w:rsidRPr="009F1106" w:rsidRDefault="003E69C0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0731552" w14:textId="7A05ADC6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46E86D9B" w14:textId="5DC1A3B5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8B22CC5" w14:textId="166C6F7D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58FDD3CB" w14:textId="1CB2F43B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18503AFA" w14:textId="58F33D7E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068AFF37" w14:textId="1D6D9ECC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1171CC55" w14:textId="55B892A6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4DEC5DE" w14:textId="1159AE24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387A6269" w14:textId="4A1E2CFC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02B0AD65" w14:textId="4EF8BA1B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3708836A" w14:textId="5CA64FAD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734B7557" w14:textId="30E16E1D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534A0A67" w14:textId="5A7DF047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C77ABFC" w14:textId="060DB45F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56CD6179" w14:textId="20214B4E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3852BBD7" w14:textId="58FCEC0A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79F819AA" w14:textId="3DFD8D63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4325E7E8" w14:textId="203E7A10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17DD75EE" w14:textId="2601F531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34282873" w14:textId="03A4A0D8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5DBB2282" w14:textId="6F27BD39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2933867" w14:textId="44E7BBA2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09160521" w14:textId="2CCF7D36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F033944" w14:textId="29B8A578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BB0B62D" w14:textId="35499E10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4418AC0" w14:textId="4174D7C5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3A86693F" w14:textId="51807711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4864B791" w14:textId="5AE32132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567D6E1A" w14:textId="24F5CDB7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04E19909" w14:textId="5DB8A08C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0EF3F022" w14:textId="3F4FF097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78CD9915" w14:textId="0276BEBB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207FC867" w14:textId="6137E14C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37CB1533" w14:textId="04F91149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218C322" w14:textId="6B02D03B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5FB6250" w14:textId="77F79311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6FD1E49D" w14:textId="623C5B89" w:rsidR="00C97114" w:rsidRPr="009F1106" w:rsidRDefault="00C97114" w:rsidP="00224449">
      <w:pPr>
        <w:rPr>
          <w:rFonts w:asciiTheme="majorHAnsi" w:eastAsia="Times New Roman" w:hAnsiTheme="majorHAnsi" w:cstheme="majorHAnsi"/>
          <w:color w:val="202020"/>
          <w:sz w:val="20"/>
          <w:szCs w:val="20"/>
          <w:lang w:eastAsia="fr-FR"/>
        </w:rPr>
      </w:pPr>
    </w:p>
    <w:p w14:paraId="1A130B6C" w14:textId="3C8AD485" w:rsidR="002A2459" w:rsidRPr="001A55CF" w:rsidRDefault="002A2459" w:rsidP="00022ECA">
      <w:pPr>
        <w:rPr>
          <w:rFonts w:asciiTheme="majorHAnsi" w:hAnsiTheme="majorHAnsi" w:cstheme="majorHAnsi"/>
          <w:sz w:val="20"/>
          <w:szCs w:val="20"/>
        </w:rPr>
      </w:pPr>
    </w:p>
    <w:sectPr w:rsidR="002A2459" w:rsidRPr="001A55CF" w:rsidSect="00E5653D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4"/>
    <w:rsid w:val="000176CB"/>
    <w:rsid w:val="000225BC"/>
    <w:rsid w:val="00022ECA"/>
    <w:rsid w:val="00025961"/>
    <w:rsid w:val="00032EF7"/>
    <w:rsid w:val="00042A40"/>
    <w:rsid w:val="000600B7"/>
    <w:rsid w:val="00072B4C"/>
    <w:rsid w:val="0008473B"/>
    <w:rsid w:val="000C67D2"/>
    <w:rsid w:val="000F63DB"/>
    <w:rsid w:val="00102A47"/>
    <w:rsid w:val="00121E17"/>
    <w:rsid w:val="001305CC"/>
    <w:rsid w:val="001549C7"/>
    <w:rsid w:val="001629EF"/>
    <w:rsid w:val="00182282"/>
    <w:rsid w:val="001A55CF"/>
    <w:rsid w:val="001B6044"/>
    <w:rsid w:val="001C1FD4"/>
    <w:rsid w:val="001C7430"/>
    <w:rsid w:val="0021495E"/>
    <w:rsid w:val="00224449"/>
    <w:rsid w:val="00281BF6"/>
    <w:rsid w:val="00285E3A"/>
    <w:rsid w:val="002A0454"/>
    <w:rsid w:val="002A2459"/>
    <w:rsid w:val="002C213A"/>
    <w:rsid w:val="002F2E1B"/>
    <w:rsid w:val="002F646B"/>
    <w:rsid w:val="00310AB4"/>
    <w:rsid w:val="00321A0C"/>
    <w:rsid w:val="003344DE"/>
    <w:rsid w:val="0034669E"/>
    <w:rsid w:val="0036555E"/>
    <w:rsid w:val="003E69C0"/>
    <w:rsid w:val="00466CC2"/>
    <w:rsid w:val="004F1246"/>
    <w:rsid w:val="00507473"/>
    <w:rsid w:val="00507C0E"/>
    <w:rsid w:val="005315D2"/>
    <w:rsid w:val="00574319"/>
    <w:rsid w:val="005A2A93"/>
    <w:rsid w:val="005A5A82"/>
    <w:rsid w:val="005B0305"/>
    <w:rsid w:val="00617339"/>
    <w:rsid w:val="00621566"/>
    <w:rsid w:val="00625036"/>
    <w:rsid w:val="006C6755"/>
    <w:rsid w:val="006D441C"/>
    <w:rsid w:val="00750242"/>
    <w:rsid w:val="00776BCA"/>
    <w:rsid w:val="00783CF8"/>
    <w:rsid w:val="00792D2A"/>
    <w:rsid w:val="007B2C7C"/>
    <w:rsid w:val="0080365E"/>
    <w:rsid w:val="00855F05"/>
    <w:rsid w:val="00871D4D"/>
    <w:rsid w:val="008B0184"/>
    <w:rsid w:val="008D2218"/>
    <w:rsid w:val="008D5190"/>
    <w:rsid w:val="008E09D9"/>
    <w:rsid w:val="008F4193"/>
    <w:rsid w:val="0094506D"/>
    <w:rsid w:val="009614FD"/>
    <w:rsid w:val="009A4E04"/>
    <w:rsid w:val="009F1106"/>
    <w:rsid w:val="00A3586F"/>
    <w:rsid w:val="00A4083A"/>
    <w:rsid w:val="00A43FF0"/>
    <w:rsid w:val="00B04055"/>
    <w:rsid w:val="00B10EFE"/>
    <w:rsid w:val="00B61F22"/>
    <w:rsid w:val="00B91302"/>
    <w:rsid w:val="00C00F56"/>
    <w:rsid w:val="00C11A4C"/>
    <w:rsid w:val="00C64A9D"/>
    <w:rsid w:val="00C65B02"/>
    <w:rsid w:val="00C97114"/>
    <w:rsid w:val="00D05576"/>
    <w:rsid w:val="00D17178"/>
    <w:rsid w:val="00D87966"/>
    <w:rsid w:val="00D93014"/>
    <w:rsid w:val="00E5653D"/>
    <w:rsid w:val="00EC4062"/>
    <w:rsid w:val="00F37436"/>
    <w:rsid w:val="00F94E4E"/>
    <w:rsid w:val="00FA3B6E"/>
    <w:rsid w:val="00FE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07574"/>
  </w:style>
  <w:style w:type="paragraph" w:styleId="Titre3">
    <w:name w:val="heading 3"/>
    <w:basedOn w:val="Normal"/>
    <w:link w:val="Titre3Car"/>
    <w:uiPriority w:val="9"/>
    <w:qFormat/>
    <w:rsid w:val="00C971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1F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7966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7966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61F2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B61F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02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5024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C971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97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leineconscienceintegrat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ea.info/ftp/FR_documents/LIGNE%20%2046%20au%2021%20juill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ciation-marelles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MEDITATION DE PLEINE CONSCIENCE</vt:lpstr>
      <vt:lpstr>Séminaire avec Jean-Philippe Jacques et Marc Scialom</vt:lpstr>
      <vt:lpstr>Dimanche 6 août – Vendredi 11 août 2017</vt:lpstr>
      <vt:lpstr>"Pour qu'une chose soit vraie il faut qu'en plus d'être vraie elle entre dans no</vt:lpstr>
      <vt:lpstr>Horaires des journées</vt:lpstr>
      <vt:lpstr>Dimanche</vt:lpstr>
      <vt:lpstr>Lundi- Jeudi</vt:lpstr>
      <vt:lpstr>Vendredi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Scialom</dc:creator>
  <cp:keywords/>
  <cp:lastModifiedBy>Marc Scialom</cp:lastModifiedBy>
  <cp:revision>2</cp:revision>
  <cp:lastPrinted>2016-07-23T13:13:00Z</cp:lastPrinted>
  <dcterms:created xsi:type="dcterms:W3CDTF">2021-12-11T13:24:00Z</dcterms:created>
  <dcterms:modified xsi:type="dcterms:W3CDTF">2021-12-11T13:24:00Z</dcterms:modified>
</cp:coreProperties>
</file>